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397" w:rsidRDefault="001C6397" w:rsidP="001C63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:rsidR="003F3F14" w:rsidRPr="00B720FE" w:rsidRDefault="003F3F14" w:rsidP="00B720F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B720FE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AVISO DE </w:t>
      </w:r>
      <w:r w:rsidR="008C257D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RETIFICAÇÃO</w:t>
      </w:r>
    </w:p>
    <w:p w:rsidR="00B720FE" w:rsidRPr="00B720FE" w:rsidRDefault="00B720FE" w:rsidP="00B720F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0817CC" w:rsidRDefault="00677D32" w:rsidP="00B720F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B720FE">
        <w:rPr>
          <w:rFonts w:ascii="Times New Roman" w:eastAsia="Times New Roman" w:hAnsi="Times New Roman" w:cs="Times New Roman"/>
          <w:sz w:val="24"/>
          <w:szCs w:val="24"/>
          <w:lang w:eastAsia="pt-BR"/>
        </w:rPr>
        <w:t>A 5ª Superintendência Regional da CODEVASF informa que</w:t>
      </w:r>
      <w:r w:rsidR="00A70FD0">
        <w:rPr>
          <w:rFonts w:ascii="Times New Roman" w:eastAsia="Times New Roman" w:hAnsi="Times New Roman" w:cs="Times New Roman"/>
          <w:sz w:val="24"/>
          <w:szCs w:val="24"/>
          <w:lang w:eastAsia="pt-BR"/>
        </w:rPr>
        <w:t>,</w:t>
      </w:r>
      <w:r w:rsidR="005918E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no </w:t>
      </w:r>
      <w:r w:rsidR="004A35FA">
        <w:rPr>
          <w:rFonts w:ascii="Times New Roman" w:eastAsia="Times New Roman" w:hAnsi="Times New Roman" w:cs="Times New Roman"/>
          <w:sz w:val="24"/>
          <w:szCs w:val="24"/>
          <w:lang w:eastAsia="pt-BR"/>
        </w:rPr>
        <w:t>Edital nº 05/2016</w:t>
      </w:r>
      <w:r w:rsidR="000817CC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em seu</w:t>
      </w:r>
      <w:proofErr w:type="gramStart"/>
      <w:r w:rsidR="004A35F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bookmarkStart w:id="0" w:name="_GoBack"/>
      <w:bookmarkEnd w:id="0"/>
      <w:r w:rsidR="004A35F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proofErr w:type="gramEnd"/>
      <w:r w:rsidR="004A35FA">
        <w:rPr>
          <w:rFonts w:ascii="Times New Roman" w:eastAsia="Times New Roman" w:hAnsi="Times New Roman" w:cs="Times New Roman"/>
          <w:sz w:val="24"/>
          <w:szCs w:val="24"/>
          <w:lang w:eastAsia="pt-BR"/>
        </w:rPr>
        <w:t>An</w:t>
      </w:r>
      <w:r w:rsidR="005918E7">
        <w:rPr>
          <w:rFonts w:ascii="Times New Roman" w:eastAsia="Times New Roman" w:hAnsi="Times New Roman" w:cs="Times New Roman"/>
          <w:sz w:val="24"/>
          <w:szCs w:val="24"/>
          <w:lang w:eastAsia="pt-BR"/>
        </w:rPr>
        <w:t>exo I</w:t>
      </w:r>
      <w:r w:rsidR="004A35F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– Projeto Básico – Orçamento de Referência,</w:t>
      </w:r>
      <w:r w:rsidR="00A70FD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</w:p>
    <w:p w:rsidR="000817CC" w:rsidRDefault="000817CC" w:rsidP="00B720F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8C257D" w:rsidRPr="00B720FE" w:rsidRDefault="000817CC" w:rsidP="00B720F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O</w:t>
      </w:r>
      <w:r w:rsidR="008C257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nde se lê: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8C257D" w:rsidRPr="008C257D">
        <w:trPr>
          <w:trHeight w:val="80"/>
        </w:trPr>
        <w:tc>
          <w:tcPr>
            <w:tcW w:w="10349" w:type="dxa"/>
          </w:tcPr>
          <w:p w:rsidR="008C257D" w:rsidRPr="008C257D" w:rsidRDefault="008C257D" w:rsidP="008C257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8C257D" w:rsidRPr="008C257D">
        <w:trPr>
          <w:trHeight w:val="125"/>
        </w:trPr>
        <w:tc>
          <w:tcPr>
            <w:tcW w:w="10349" w:type="dxa"/>
          </w:tcPr>
          <w:p w:rsidR="008C257D" w:rsidRPr="008C257D" w:rsidRDefault="008C257D" w:rsidP="008C257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8C257D" w:rsidRPr="008C257D">
        <w:trPr>
          <w:trHeight w:val="281"/>
        </w:trPr>
        <w:tc>
          <w:tcPr>
            <w:tcW w:w="10349" w:type="dxa"/>
          </w:tcPr>
          <w:p w:rsidR="008C257D" w:rsidRDefault="008C257D" w:rsidP="005918E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Nesta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estimativa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foi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observado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que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prescreve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Art.3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capítulo</w:t>
            </w:r>
            <w:r w:rsidR="000817C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Decreto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N.º</w:t>
            </w:r>
            <w:r w:rsidR="000817C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7.983/2013.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Nos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preços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unitários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estão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incluídos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os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encargos </w:t>
            </w:r>
            <w:r w:rsidR="005918E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ociais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="005918E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n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os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mesmos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percentuais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constantes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Sistema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Nacional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Pesquisa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Custos</w:t>
            </w:r>
            <w:r w:rsidR="005918E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</w:t>
            </w:r>
            <w:r w:rsidR="005918E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Índices</w:t>
            </w:r>
            <w:r w:rsidR="005918E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da</w:t>
            </w:r>
            <w:r w:rsidR="005918E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Construção</w:t>
            </w:r>
            <w:r w:rsidR="005918E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Civil</w:t>
            </w:r>
            <w:r w:rsidR="005918E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-</w:t>
            </w:r>
            <w:r w:rsidR="005918E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SINAPI,</w:t>
            </w:r>
            <w:r w:rsidR="005918E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Tabela de Preços de Insumos e de Composições - Alagoas, junho/2016 (com desoneração).</w:t>
            </w:r>
          </w:p>
          <w:p w:rsidR="005918E7" w:rsidRDefault="005918E7" w:rsidP="005918E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:rsidR="005918E7" w:rsidRDefault="005918E7" w:rsidP="005918E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Leia-se: </w:t>
            </w:r>
          </w:p>
          <w:p w:rsidR="005918E7" w:rsidRDefault="005918E7" w:rsidP="005918E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:rsidR="005918E7" w:rsidRDefault="005918E7" w:rsidP="005918E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Nesta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estimativa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foi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observado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que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prescreve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Art.3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capítulo</w:t>
            </w:r>
            <w:r w:rsidR="000817C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Decreto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N.º</w:t>
            </w:r>
            <w:r w:rsidR="000817C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7.983/2013.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Nos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preços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unitários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estão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incluídos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os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encargos s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ociais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n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os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mesmos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percentuais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constantes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Sistema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Nacional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Pesquisa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Custos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Índices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Construção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Civil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SINAPI,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Tabela de Preços de Insumos e de Composi</w:t>
            </w:r>
            <w:r w:rsidR="000817C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ções - Alagoas, junho/2016 (</w:t>
            </w:r>
            <w:r w:rsidRPr="00591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t-BR"/>
              </w:rPr>
              <w:t>sem desoneração</w:t>
            </w:r>
            <w:r w:rsidRPr="008C257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).</w:t>
            </w:r>
          </w:p>
          <w:p w:rsidR="005918E7" w:rsidRDefault="005918E7" w:rsidP="005918E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:rsidR="005918E7" w:rsidRPr="008C257D" w:rsidRDefault="005918E7" w:rsidP="005918E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</w:tbl>
    <w:p w:rsidR="00677D32" w:rsidRPr="00B720FE" w:rsidRDefault="00677D32" w:rsidP="00B720F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B720FE" w:rsidRPr="00B720FE" w:rsidRDefault="00B720FE" w:rsidP="00B720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B720FE" w:rsidRPr="00B720FE" w:rsidRDefault="00A70FD0" w:rsidP="00B720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Penedo/AL, 17</w:t>
      </w:r>
      <w:r w:rsidR="00B720FE" w:rsidRPr="00B720F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 outubro de </w:t>
      </w:r>
      <w:proofErr w:type="gramStart"/>
      <w:r w:rsidR="00B720FE" w:rsidRPr="00B720FE">
        <w:rPr>
          <w:rFonts w:ascii="Times New Roman" w:eastAsia="Times New Roman" w:hAnsi="Times New Roman" w:cs="Times New Roman"/>
          <w:sz w:val="24"/>
          <w:szCs w:val="24"/>
          <w:lang w:eastAsia="pt-BR"/>
        </w:rPr>
        <w:t>2016</w:t>
      </w:r>
      <w:proofErr w:type="gramEnd"/>
    </w:p>
    <w:p w:rsidR="00B720FE" w:rsidRPr="00B720FE" w:rsidRDefault="00B720FE" w:rsidP="00B720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B720FE" w:rsidRPr="00B720FE" w:rsidRDefault="00B720FE" w:rsidP="00B720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B720FE" w:rsidRPr="00B720FE" w:rsidRDefault="00A70FD0" w:rsidP="00B720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JORGE RICARDO ROCHA MELO</w:t>
      </w:r>
    </w:p>
    <w:p w:rsidR="00B720FE" w:rsidRPr="00B720FE" w:rsidRDefault="00B720FE" w:rsidP="00B720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B720F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Chefe </w:t>
      </w:r>
      <w:r w:rsidR="00A70FD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Substituto </w:t>
      </w:r>
      <w:r w:rsidRPr="00B720FE">
        <w:rPr>
          <w:rFonts w:ascii="Times New Roman" w:eastAsia="Times New Roman" w:hAnsi="Times New Roman" w:cs="Times New Roman"/>
          <w:sz w:val="24"/>
          <w:szCs w:val="24"/>
          <w:lang w:eastAsia="pt-BR"/>
        </w:rPr>
        <w:t>da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B720FE">
        <w:rPr>
          <w:rFonts w:ascii="Times New Roman" w:eastAsia="Times New Roman" w:hAnsi="Times New Roman" w:cs="Times New Roman"/>
          <w:sz w:val="24"/>
          <w:szCs w:val="24"/>
          <w:lang w:eastAsia="pt-BR"/>
        </w:rPr>
        <w:t>SL</w:t>
      </w:r>
    </w:p>
    <w:p w:rsidR="00677D32" w:rsidRDefault="00677D32" w:rsidP="00B720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:rsidR="003F3F14" w:rsidRPr="003F3F14" w:rsidRDefault="003F3F14" w:rsidP="001C639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:rsidR="00107369" w:rsidRDefault="00107369" w:rsidP="003F3F14">
      <w:pPr>
        <w:ind w:right="2975"/>
      </w:pPr>
    </w:p>
    <w:sectPr w:rsidR="0010736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524" w:rsidRDefault="00856524" w:rsidP="001C6397">
      <w:pPr>
        <w:spacing w:after="0" w:line="240" w:lineRule="auto"/>
      </w:pPr>
      <w:r>
        <w:separator/>
      </w:r>
    </w:p>
  </w:endnote>
  <w:endnote w:type="continuationSeparator" w:id="0">
    <w:p w:rsidR="00856524" w:rsidRDefault="00856524" w:rsidP="001C63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524" w:rsidRDefault="00856524" w:rsidP="001C6397">
      <w:pPr>
        <w:spacing w:after="0" w:line="240" w:lineRule="auto"/>
      </w:pPr>
      <w:r>
        <w:separator/>
      </w:r>
    </w:p>
  </w:footnote>
  <w:footnote w:type="continuationSeparator" w:id="0">
    <w:p w:rsidR="00856524" w:rsidRDefault="00856524" w:rsidP="001C63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397" w:rsidRDefault="001C6397" w:rsidP="001C6397">
    <w:pPr>
      <w:pStyle w:val="Cabealho"/>
      <w:jc w:val="center"/>
    </w:pPr>
    <w:r>
      <w:t>MINISTÉRIO DA INTEGRAÇÃO NACIONAL – MI</w:t>
    </w:r>
  </w:p>
  <w:p w:rsidR="001C6397" w:rsidRDefault="001C6397" w:rsidP="001C6397">
    <w:pPr>
      <w:pStyle w:val="Cabealho"/>
      <w:jc w:val="center"/>
    </w:pPr>
    <w:r>
      <w:t>Companhia de Desenvolvimento dos Vales do São Francisco e do Parnaíba – CODEVASF</w:t>
    </w:r>
  </w:p>
  <w:p w:rsidR="001C6397" w:rsidRDefault="001C6397" w:rsidP="001C6397">
    <w:pPr>
      <w:pStyle w:val="Cabealho"/>
      <w:jc w:val="center"/>
    </w:pPr>
    <w:r>
      <w:t>5ª Superintendência Regional</w:t>
    </w:r>
  </w:p>
  <w:p w:rsidR="001C6397" w:rsidRDefault="001C6397" w:rsidP="001C6397">
    <w:pPr>
      <w:pStyle w:val="Cabealho"/>
      <w:jc w:val="center"/>
    </w:pPr>
    <w:r>
      <w:t>Av. Castro Alves, s/n, Bairro Santa Luzia, CEP 57200-000, Penedo/</w:t>
    </w:r>
    <w:proofErr w:type="gramStart"/>
    <w:r>
      <w:t>AL</w:t>
    </w:r>
    <w:proofErr w:type="gram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F14"/>
    <w:rsid w:val="000817CC"/>
    <w:rsid w:val="00107369"/>
    <w:rsid w:val="0014033F"/>
    <w:rsid w:val="001C6397"/>
    <w:rsid w:val="00272F5D"/>
    <w:rsid w:val="003F3F14"/>
    <w:rsid w:val="004A35FA"/>
    <w:rsid w:val="005849AC"/>
    <w:rsid w:val="005918E7"/>
    <w:rsid w:val="00677D32"/>
    <w:rsid w:val="006F1389"/>
    <w:rsid w:val="007D76D8"/>
    <w:rsid w:val="00856524"/>
    <w:rsid w:val="008C257D"/>
    <w:rsid w:val="00991B41"/>
    <w:rsid w:val="009D169D"/>
    <w:rsid w:val="009E0C13"/>
    <w:rsid w:val="00A40CAA"/>
    <w:rsid w:val="00A70FD0"/>
    <w:rsid w:val="00B720FE"/>
    <w:rsid w:val="00BB740F"/>
    <w:rsid w:val="00C64DD3"/>
    <w:rsid w:val="00C7000D"/>
    <w:rsid w:val="00DF0422"/>
    <w:rsid w:val="00E51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C63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C6397"/>
  </w:style>
  <w:style w:type="paragraph" w:styleId="Rodap">
    <w:name w:val="footer"/>
    <w:basedOn w:val="Normal"/>
    <w:link w:val="RodapChar"/>
    <w:uiPriority w:val="99"/>
    <w:unhideWhenUsed/>
    <w:rsid w:val="001C63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C6397"/>
  </w:style>
  <w:style w:type="paragraph" w:styleId="Textodebalo">
    <w:name w:val="Balloon Text"/>
    <w:basedOn w:val="Normal"/>
    <w:link w:val="TextodebaloChar"/>
    <w:uiPriority w:val="99"/>
    <w:semiHidden/>
    <w:unhideWhenUsed/>
    <w:rsid w:val="001C63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C6397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677D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C63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C6397"/>
  </w:style>
  <w:style w:type="paragraph" w:styleId="Rodap">
    <w:name w:val="footer"/>
    <w:basedOn w:val="Normal"/>
    <w:link w:val="RodapChar"/>
    <w:uiPriority w:val="99"/>
    <w:unhideWhenUsed/>
    <w:rsid w:val="001C63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C6397"/>
  </w:style>
  <w:style w:type="paragraph" w:styleId="Textodebalo">
    <w:name w:val="Balloon Text"/>
    <w:basedOn w:val="Normal"/>
    <w:link w:val="TextodebaloChar"/>
    <w:uiPriority w:val="99"/>
    <w:semiHidden/>
    <w:unhideWhenUsed/>
    <w:rsid w:val="001C63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C6397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677D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94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80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3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6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6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5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4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4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8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Manoel da Costa Santos</dc:creator>
  <cp:lastModifiedBy>Jorge Ricardo Rocha Melo</cp:lastModifiedBy>
  <cp:revision>4</cp:revision>
  <dcterms:created xsi:type="dcterms:W3CDTF">2016-10-17T19:13:00Z</dcterms:created>
  <dcterms:modified xsi:type="dcterms:W3CDTF">2016-10-17T19:19:00Z</dcterms:modified>
</cp:coreProperties>
</file>